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D1D" w:rsidRPr="003E7CA2" w:rsidRDefault="00021D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E7CA2">
        <w:rPr>
          <w:rFonts w:ascii="PT Astra Serif" w:hAnsi="PT Astra Serif" w:cs="Times New Roman"/>
          <w:b w:val="0"/>
          <w:bCs w:val="0"/>
          <w:i w:val="0"/>
          <w:iCs w:val="0"/>
        </w:rPr>
        <w:t>Приложение 2 к Закону Саратовской области «Об областном бюджете на 2026 год и на плановый период 2027 и 2028 годов»</w:t>
      </w:r>
    </w:p>
    <w:p w:rsidR="003C1D1D" w:rsidRPr="003E7CA2" w:rsidRDefault="003C1D1D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D12E26" w:rsidRPr="003E7CA2" w:rsidRDefault="00D12E26" w:rsidP="00D12E26"/>
    <w:p w:rsidR="003C1D1D" w:rsidRPr="003E7CA2" w:rsidRDefault="00021D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E7CA2">
        <w:rPr>
          <w:rFonts w:ascii="PT Astra Serif" w:hAnsi="PT Astra Serif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3C1D1D" w:rsidRPr="003E7CA2" w:rsidRDefault="00021D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E7CA2">
        <w:rPr>
          <w:rFonts w:ascii="PT Astra Serif" w:hAnsi="PT Astra Serif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3C1D1D" w:rsidRPr="003E7CA2" w:rsidRDefault="00021D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E7CA2">
        <w:rPr>
          <w:rFonts w:ascii="PT Astra Serif" w:hAnsi="PT Astra Serif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3E7CA2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  <w:r w:rsidRPr="003E7CA2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3C1D1D" w:rsidRPr="003E7CA2" w:rsidRDefault="00021D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E7CA2">
        <w:rPr>
          <w:rFonts w:ascii="PT Astra Serif" w:hAnsi="PT Astra Serif"/>
          <w:b/>
          <w:bCs/>
          <w:sz w:val="28"/>
          <w:szCs w:val="28"/>
        </w:rPr>
        <w:t>образований области на 2026 год и на плановый период 2027 и 2028 годов</w:t>
      </w:r>
    </w:p>
    <w:p w:rsidR="003C1D1D" w:rsidRPr="003E7CA2" w:rsidRDefault="003C1D1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12E26" w:rsidRPr="003E7CA2" w:rsidRDefault="00D12E26" w:rsidP="00D12E26">
      <w:pPr>
        <w:jc w:val="center"/>
        <w:rPr>
          <w:rFonts w:ascii="PT Astra Serif" w:hAnsi="PT Astra Serif"/>
          <w:sz w:val="28"/>
          <w:szCs w:val="28"/>
        </w:rPr>
      </w:pPr>
      <w:r w:rsidRPr="003E7CA2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:rsidR="00D12E26" w:rsidRPr="003E7CA2" w:rsidRDefault="00D12E26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C1D1D" w:rsidRPr="003E7CA2" w:rsidRDefault="00021D47">
      <w:pPr>
        <w:ind w:right="-284"/>
        <w:jc w:val="right"/>
        <w:rPr>
          <w:rFonts w:ascii="PT Astra Serif" w:hAnsi="PT Astra Serif"/>
          <w:bCs/>
          <w:sz w:val="24"/>
        </w:rPr>
      </w:pPr>
      <w:r w:rsidRPr="003E7CA2">
        <w:rPr>
          <w:rFonts w:ascii="PT Astra Serif" w:hAnsi="PT Astra Serif"/>
          <w:bCs/>
          <w:sz w:val="24"/>
        </w:rPr>
        <w:t>(в процентах)</w:t>
      </w:r>
    </w:p>
    <w:tbl>
      <w:tblPr>
        <w:tblW w:w="1033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694"/>
        <w:gridCol w:w="4252"/>
        <w:gridCol w:w="848"/>
        <w:gridCol w:w="848"/>
        <w:gridCol w:w="848"/>
        <w:gridCol w:w="849"/>
      </w:tblGrid>
      <w:tr w:rsidR="003C1D1D" w:rsidRPr="003E7CA2">
        <w:trPr>
          <w:trHeight w:val="7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D" w:rsidRPr="003E7CA2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 xml:space="preserve">Код </w:t>
            </w:r>
            <w:proofErr w:type="gramStart"/>
            <w:r w:rsidRPr="003E7CA2">
              <w:rPr>
                <w:rFonts w:ascii="PT Astra Serif" w:hAnsi="PT Astra Serif"/>
                <w:sz w:val="24"/>
                <w:szCs w:val="24"/>
              </w:rPr>
              <w:t>бюджетной</w:t>
            </w:r>
            <w:proofErr w:type="gramEnd"/>
            <w:r w:rsidRPr="003E7CA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3C1D1D" w:rsidRPr="003E7CA2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 xml:space="preserve">классификации </w:t>
            </w:r>
          </w:p>
        </w:tc>
        <w:tc>
          <w:tcPr>
            <w:tcW w:w="42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C1D1D" w:rsidRPr="003E7CA2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Наименование доходов</w:t>
            </w:r>
          </w:p>
        </w:tc>
        <w:tc>
          <w:tcPr>
            <w:tcW w:w="84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C1D1D" w:rsidRPr="003E7CA2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</w:rPr>
              <w:t>лас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ной бю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д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жет</w:t>
            </w:r>
          </w:p>
        </w:tc>
        <w:tc>
          <w:tcPr>
            <w:tcW w:w="84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C1D1D" w:rsidRPr="003E7CA2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Бю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д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жеты м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у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ц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пал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ь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ных рай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нов, м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у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ц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пал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ь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ных окр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у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гов и г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ро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д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ских окр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у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гов</w:t>
            </w:r>
          </w:p>
        </w:tc>
        <w:tc>
          <w:tcPr>
            <w:tcW w:w="84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C1D1D" w:rsidRPr="003E7CA2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Бю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д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жеты г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ро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д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ских и сел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ь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ских пос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лений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D" w:rsidRPr="003E7CA2" w:rsidRDefault="00021D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Бю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д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жет Те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р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рит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р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ь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ного фонда об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я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з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тел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ь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ного м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д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ци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ского стр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хов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ния Сар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то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в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ской обл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</w:tr>
    </w:tbl>
    <w:p w:rsidR="003C1D1D" w:rsidRPr="003E7CA2" w:rsidRDefault="003C1D1D">
      <w:pPr>
        <w:rPr>
          <w:rFonts w:ascii="PT Astra Serif" w:hAnsi="PT Astra Serif"/>
          <w:sz w:val="2"/>
          <w:szCs w:val="2"/>
        </w:rPr>
      </w:pPr>
    </w:p>
    <w:tbl>
      <w:tblPr>
        <w:tblW w:w="1033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694"/>
        <w:gridCol w:w="4252"/>
        <w:gridCol w:w="848"/>
        <w:gridCol w:w="848"/>
        <w:gridCol w:w="848"/>
        <w:gridCol w:w="849"/>
      </w:tblGrid>
      <w:tr w:rsidR="003C1D1D" w:rsidRPr="003E7CA2" w:rsidTr="00021D47">
        <w:trPr>
          <w:trHeight w:val="81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D" w:rsidRPr="003E7CA2" w:rsidRDefault="00021D47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D" w:rsidRPr="003E7CA2" w:rsidRDefault="00021D47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1D1D" w:rsidRPr="003E7CA2" w:rsidRDefault="00021D47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1D1D" w:rsidRPr="003E7CA2" w:rsidRDefault="00021D47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D" w:rsidRPr="003E7CA2" w:rsidRDefault="00021D47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D" w:rsidRPr="003E7CA2" w:rsidRDefault="00021D47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</w:tr>
      <w:tr w:rsidR="003C1D1D" w:rsidRPr="003E7CA2" w:rsidTr="00021D47">
        <w:trPr>
          <w:trHeight w:val="81"/>
        </w:trPr>
        <w:tc>
          <w:tcPr>
            <w:tcW w:w="2694" w:type="dxa"/>
            <w:tcBorders>
              <w:top w:val="single" w:sz="4" w:space="0" w:color="auto"/>
            </w:tcBorders>
          </w:tcPr>
          <w:p w:rsidR="003C1D1D" w:rsidRPr="003E7CA2" w:rsidRDefault="00021D47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1 09 00000 00 0000 000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3C1D1D" w:rsidRPr="003E7CA2" w:rsidRDefault="00021D47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ЗАДОЛЖЕННОСТЬ И ПЕРЕРАСЧ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ТЫ ПО ОТМЕНЕННЫМ НАЛОГАМ, СБОРАМ И ИНЫМ ОБЯЗАТЕЛ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Ь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НЫМ ПЛАТЕЖАМ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</w:tcPr>
          <w:p w:rsidR="003C1D1D" w:rsidRPr="003E7CA2" w:rsidRDefault="00021D47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</w:tcPr>
          <w:p w:rsidR="003C1D1D" w:rsidRPr="003E7CA2" w:rsidRDefault="00021D47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:rsidR="003C1D1D" w:rsidRPr="003E7CA2" w:rsidRDefault="003C1D1D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3C1D1D" w:rsidRPr="003E7CA2" w:rsidRDefault="003C1D1D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1D1D" w:rsidRPr="003E7CA2" w:rsidTr="00021D47">
        <w:trPr>
          <w:trHeight w:val="81"/>
        </w:trPr>
        <w:tc>
          <w:tcPr>
            <w:tcW w:w="2694" w:type="dxa"/>
          </w:tcPr>
          <w:p w:rsidR="003C1D1D" w:rsidRPr="003E7CA2" w:rsidRDefault="00021D47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1 09 04010 02 0000 110</w:t>
            </w:r>
          </w:p>
        </w:tc>
        <w:tc>
          <w:tcPr>
            <w:tcW w:w="4252" w:type="dxa"/>
          </w:tcPr>
          <w:p w:rsidR="003C1D1D" w:rsidRPr="003E7CA2" w:rsidRDefault="00021D47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 xml:space="preserve">Налог на имущество предприятий </w:t>
            </w:r>
          </w:p>
        </w:tc>
        <w:tc>
          <w:tcPr>
            <w:tcW w:w="848" w:type="dxa"/>
            <w:noWrap/>
            <w:vAlign w:val="bottom"/>
          </w:tcPr>
          <w:p w:rsidR="003C1D1D" w:rsidRPr="003E7CA2" w:rsidRDefault="00021D47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noWrap/>
            <w:vAlign w:val="bottom"/>
          </w:tcPr>
          <w:p w:rsidR="003C1D1D" w:rsidRPr="003E7CA2" w:rsidRDefault="00021D47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vAlign w:val="bottom"/>
          </w:tcPr>
          <w:p w:rsidR="003C1D1D" w:rsidRPr="003E7CA2" w:rsidRDefault="003C1D1D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3C1D1D" w:rsidRPr="003E7CA2" w:rsidRDefault="003C1D1D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434A4"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3E7CA2">
              <w:rPr>
                <w:rFonts w:ascii="PT Astra Serif" w:hAnsi="PT Astra Serif" w:cs="PT Astra Serif"/>
                <w:sz w:val="24"/>
                <w:szCs w:val="24"/>
              </w:rPr>
              <w:t>1 09 06010 02 0000 110</w:t>
            </w:r>
          </w:p>
        </w:tc>
        <w:tc>
          <w:tcPr>
            <w:tcW w:w="4252" w:type="dxa"/>
          </w:tcPr>
          <w:p w:rsidR="00D12E26" w:rsidRPr="003E7CA2" w:rsidRDefault="00D12E26" w:rsidP="00D434A4"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3E7CA2">
              <w:rPr>
                <w:rFonts w:ascii="PT Astra Serif" w:hAnsi="PT Astra Serif" w:cs="PT Astra Serif"/>
                <w:sz w:val="24"/>
                <w:szCs w:val="24"/>
              </w:rPr>
              <w:t>Налог с продаж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434A4">
            <w:pPr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3E7CA2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434A4">
            <w:pPr>
              <w:jc w:val="both"/>
              <w:rPr>
                <w:rFonts w:ascii="PT Astra Serif" w:hAnsi="PT Astra Serif" w:cs="PT Astra Serif"/>
                <w:sz w:val="24"/>
                <w:szCs w:val="24"/>
                <w:lang w:val="en-US"/>
              </w:rPr>
            </w:pPr>
            <w:r w:rsidRPr="003E7CA2">
              <w:rPr>
                <w:rFonts w:ascii="PT Astra Serif" w:hAnsi="PT Astra Serif" w:cs="PT Astra Serif"/>
                <w:sz w:val="24"/>
                <w:szCs w:val="24"/>
              </w:rPr>
              <w:t>1 09 06020 02 0000</w:t>
            </w:r>
            <w:r w:rsidRPr="003E7CA2">
              <w:rPr>
                <w:rFonts w:ascii="PT Astra Serif" w:hAnsi="PT Astra Serif" w:cs="PT Astra Serif"/>
                <w:sz w:val="24"/>
                <w:szCs w:val="24"/>
                <w:lang w:val="en-US"/>
              </w:rPr>
              <w:t xml:space="preserve"> 110</w:t>
            </w:r>
          </w:p>
        </w:tc>
        <w:tc>
          <w:tcPr>
            <w:tcW w:w="4252" w:type="dxa"/>
          </w:tcPr>
          <w:p w:rsidR="00D12E26" w:rsidRPr="003E7CA2" w:rsidRDefault="00D12E26" w:rsidP="00D434A4"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Сбор на нужды образовательных учреждений, взимаемый с юридич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434A4">
            <w:pPr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3E7CA2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1 09 06030 02 0000 110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Прочие налоги и сборы субъектов Ро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</w:t>
            </w:r>
            <w:r w:rsidRPr="003E7CA2">
              <w:rPr>
                <w:rFonts w:ascii="PT Astra Serif" w:hAnsi="PT Astra Serif"/>
                <w:sz w:val="24"/>
                <w:szCs w:val="24"/>
              </w:rPr>
              <w:t xml:space="preserve">сийской Федерации 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434A4"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3E7CA2">
              <w:rPr>
                <w:rFonts w:ascii="PT Astra Serif" w:hAnsi="PT Astra Serif" w:cs="PT Astra Serif"/>
                <w:sz w:val="24"/>
                <w:szCs w:val="24"/>
              </w:rPr>
              <w:t>1 09 06060 02 0000 110</w:t>
            </w:r>
          </w:p>
        </w:tc>
        <w:tc>
          <w:tcPr>
            <w:tcW w:w="4252" w:type="dxa"/>
          </w:tcPr>
          <w:p w:rsidR="00D12E26" w:rsidRPr="003E7CA2" w:rsidRDefault="00D12E26" w:rsidP="00D434A4"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3E7CA2">
              <w:rPr>
                <w:rFonts w:ascii="PT Astra Serif" w:hAnsi="PT Astra Serif" w:cs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434A4">
            <w:pPr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3E7CA2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E7CA2">
              <w:rPr>
                <w:rFonts w:ascii="PT Astra Serif" w:hAnsi="PT Astra Serif"/>
                <w:spacing w:val="-6"/>
                <w:sz w:val="24"/>
                <w:szCs w:val="24"/>
              </w:rPr>
              <w:t>ДОХОДЫ ОТ ИСПОЛЬЗОВАНИЯ   ГОСУДАРСТВЕННОГО ИМУЩ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</w:rPr>
              <w:t>СТВА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1 11 05100 02 0000 120</w:t>
            </w:r>
          </w:p>
        </w:tc>
        <w:tc>
          <w:tcPr>
            <w:tcW w:w="4252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(реконструкции), кап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тального ремонта и эксплуатации об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ъ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ектов дорожного сервиса, прокладки, переноса, переустройства и эксплуат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ции инженерных коммуникаций, уст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новки и эксплуатации рекламных ко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струкций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  <w:lang w:val="en-US" w:eastAsia="zh-CN"/>
              </w:rPr>
              <w:t>1 11 05430 04 0000 120</w:t>
            </w:r>
          </w:p>
        </w:tc>
        <w:tc>
          <w:tcPr>
            <w:tcW w:w="4252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proofErr w:type="gramStart"/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Плата за публичный сервитут, пред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у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смотренная решением уполномоченного органа об установлении публичного се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р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витута в отношении земельных участков, которые расположены в границах горо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д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ских округов, находятся в федеральной собственности и осуществление полн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о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мочий Российской Федерации по упра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в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лению и распоряжению которыми пер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е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дано органам государственной власти субъектов Российской Федерации и не предоставлены гражданам или юридич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е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ским лицам (за исключением органов государственной власти (государстве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н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ных органов), органов местного сам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о</w:t>
            </w:r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управления</w:t>
            </w:r>
            <w:proofErr w:type="gramEnd"/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 xml:space="preserve"> (</w:t>
            </w:r>
            <w:proofErr w:type="gramStart"/>
            <w:r w:rsidRPr="003E7CA2">
              <w:rPr>
                <w:rFonts w:ascii="PT Astra Serif" w:hAnsi="PT Astra Serif"/>
                <w:spacing w:val="-6"/>
                <w:sz w:val="24"/>
                <w:szCs w:val="24"/>
                <w:lang w:eastAsia="zh-CN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50</w:t>
            </w: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1 11 05430 10 0000 120</w:t>
            </w:r>
          </w:p>
        </w:tc>
        <w:tc>
          <w:tcPr>
            <w:tcW w:w="4252" w:type="dxa"/>
            <w:vAlign w:val="bottom"/>
          </w:tcPr>
          <w:p w:rsidR="00D12E26" w:rsidRPr="003E7CA2" w:rsidRDefault="00D12E26" w:rsidP="00D12E2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Плата за публичный сервитут, пред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у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смотренная решением уполномоче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н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ного органа об установлении публи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ч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ного сервитута в отношении земел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ь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ных участков, которые расположены в границах сельских поселений, нах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дятся в федеральной собственности и осуществление полномочий Росси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й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ской Федерации по управлению и ра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с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поряжению которыми передано орг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нам государственной власти субъектов Российской Федерации и не пред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ставлены гражданам или юридическим лицам (за исключением органов гос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у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дарственной власти (государственных органов), органов местного сам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управления</w:t>
            </w:r>
            <w:proofErr w:type="gramEnd"/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 (</w:t>
            </w:r>
            <w:proofErr w:type="gramStart"/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50</w:t>
            </w: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  <w:lang w:val="en-US" w:eastAsia="zh-CN"/>
              </w:rPr>
              <w:lastRenderedPageBreak/>
              <w:t>1 11 05430 13 0000 120</w:t>
            </w:r>
          </w:p>
        </w:tc>
        <w:tc>
          <w:tcPr>
            <w:tcW w:w="4252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Плата за публичный сервитут, пред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у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смотренная решением уполномоче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н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ного органа об установлении публи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ч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ного сервитута в отношении земел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ь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ных участков, которые расположены в границах городских поселений, нах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дятся в федеральной собственности и осуществление полномочий Росси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й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ской Федерации по управлению и ра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с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поряжению которыми передано орг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нам государственной власти субъектов Российской Федерации и не пред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ставлены гражданам или юридическим лицам (за исключением органов гос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у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дарственной власти (государственных органов), органов местного сам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управления</w:t>
            </w:r>
            <w:proofErr w:type="gramEnd"/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 (</w:t>
            </w:r>
            <w:proofErr w:type="gramStart"/>
            <w:r w:rsidRPr="003E7CA2">
              <w:rPr>
                <w:rFonts w:ascii="PT Astra Serif" w:hAnsi="PT Astra Serif"/>
                <w:sz w:val="24"/>
                <w:szCs w:val="24"/>
                <w:lang w:eastAsia="zh-CN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50</w:t>
            </w: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1 11 05430 14 0000 120</w:t>
            </w:r>
          </w:p>
          <w:p w:rsidR="00D12E26" w:rsidRPr="003E7CA2" w:rsidRDefault="00D12E26" w:rsidP="00D12E2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2" w:type="dxa"/>
            <w:vAlign w:val="bottom"/>
          </w:tcPr>
          <w:p w:rsidR="00D12E26" w:rsidRPr="003E7CA2" w:rsidRDefault="00D12E26" w:rsidP="00D12E2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E7CA2">
              <w:rPr>
                <w:rFonts w:ascii="PT Astra Serif" w:hAnsi="PT Astra Serif"/>
                <w:sz w:val="24"/>
                <w:szCs w:val="24"/>
              </w:rPr>
              <w:t>Плата за публичный сервитут, пред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у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смотренная решением уполномоче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ного органа об установлении публи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ч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ного сервитута в отношении земел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ь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ных участков, которые расположены в границах муниципальных округов, находятся в федеральной собственн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сти и осуществление полномочий Ро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сийской Федерации по управлению и распоряжению которыми передано 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р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ганам государственной власти субъе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к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тов Российской Федерации и не предоставлены гражданам или юрид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ческим лицам (за исключением орг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нов  государственной власти (госуда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р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ственных органов), органов местного самоуправления</w:t>
            </w:r>
            <w:proofErr w:type="gramEnd"/>
            <w:r w:rsidRPr="003E7CA2"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proofErr w:type="gramStart"/>
            <w:r w:rsidRPr="003E7CA2">
              <w:rPr>
                <w:rFonts w:ascii="PT Astra Serif" w:hAnsi="PT Astra Serif"/>
                <w:sz w:val="24"/>
                <w:szCs w:val="24"/>
              </w:rPr>
              <w:t>муниципальных 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р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ганов), органов управления госуда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р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ственными внебюджетными фондами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1 11 0</w:t>
            </w: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9049</w:t>
            </w:r>
            <w:r w:rsidRPr="003E7CA2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3E7CA2">
              <w:rPr>
                <w:rFonts w:ascii="PT Astra Serif" w:hAnsi="PT Astra Serif"/>
                <w:sz w:val="24"/>
                <w:szCs w:val="24"/>
              </w:rPr>
              <w:t xml:space="preserve"> 0000 120</w:t>
            </w:r>
          </w:p>
        </w:tc>
        <w:tc>
          <w:tcPr>
            <w:tcW w:w="4252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Прочие поступления от использования имущества, находящегося в операти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в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ном управлении территориальных фондов обязательного медицинского страхования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ДОХОДЫ ОТ ОКАЗАНИЯ ПЛА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Т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НЫХ УСЛУГ (РАБОТ) И КОМПЕ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САЦИИ ЗАТРАТ ГОСУДАРСТВА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1 13 02999 09 0000 130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 xml:space="preserve">вания 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ДОХОДЫ ОТ ПРОДАЖИ МАТЕР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АЛЬНЫХ И НЕМАТЕРИАЛЬНЫХ АКТИВОВ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lastRenderedPageBreak/>
              <w:t>1 14 03020 02 0000 410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Средства от распоряжения и реализ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ции выморочного имущества, обр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щенного в собственность субъектов Российской Федерации (в части реал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зации основных средств по указанн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му имуществу)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1 14 03020 02 0000 440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Средства от распоряжения и реализ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ции выморочного имущества, обр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щенного в собственность субъектов Российской Федерации (в части реал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зации материальных запасов по ук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занному имуществу)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ind w:hanging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ШТРАФЫ, САНКЦИИ, ВОЗМЕЩ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НИЕ УЩЕРБА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ind w:hanging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1 16 07090 09 0000 140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ind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Иные штрафы, неустойки, пени, упл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тельств перед территориальным фо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дом обязательного медицинского страхования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1 16 10057 02 0000 140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ind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E7CA2">
              <w:rPr>
                <w:rFonts w:ascii="PT Astra Serif" w:hAnsi="PT Astra Serif"/>
                <w:sz w:val="24"/>
                <w:szCs w:val="24"/>
              </w:rPr>
              <w:t>Платежи в целях возмещения убытков, причиненных уклонением от заключ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ния с государственным органом суб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ъ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екта Российской Федерации (казенным учреждением субъекта Российской Федерации) государственного ко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тракта, финансируемого за счет средств дорожного фонда субъекта Российской Федерации, а также иные денежные средства, подлежащие з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числению в бюджет субъекта Росси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й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ской Федерации за нарушение закон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дательства Российской Федерации о контрактной системе в сфере закупок товаров, работ, услуг для обеспечения государственных</w:t>
            </w:r>
            <w:proofErr w:type="gramEnd"/>
            <w:r w:rsidRPr="003E7CA2">
              <w:rPr>
                <w:rFonts w:ascii="PT Astra Serif" w:hAnsi="PT Astra Serif"/>
                <w:sz w:val="24"/>
                <w:szCs w:val="24"/>
              </w:rPr>
              <w:t xml:space="preserve"> и муниципальных нужд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1 16 1005</w:t>
            </w: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3E7CA2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3E7CA2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E7CA2">
              <w:rPr>
                <w:rFonts w:ascii="PT Astra Serif" w:hAnsi="PT Astra Serif"/>
                <w:sz w:val="24"/>
                <w:szCs w:val="24"/>
              </w:rPr>
              <w:t>Платежи в целях возмещения убытков, причиненных уклонением от заключ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ния с территориальным фондом обяз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 государственного контракта, а также иные денежные средства, подлежащие зачислению в бюджет территориал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ь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ного фонда обязательного медици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ского страхования за нарушение зак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1 16 10077 02 0000 140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 xml:space="preserve">Платежи в целях возмещения ущерба при расторжении государственного </w:t>
            </w:r>
            <w:r w:rsidRPr="003E7CA2">
              <w:rPr>
                <w:rFonts w:ascii="PT Astra Serif" w:hAnsi="PT Astra Serif"/>
                <w:sz w:val="24"/>
                <w:szCs w:val="24"/>
              </w:rPr>
              <w:lastRenderedPageBreak/>
              <w:t>контракта, финансируемого за счет средств дорожного фонда субъекта Российской Федерации, в связи с 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д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носторонним отказом исполнителя (подрядчика) от его исполнения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lastRenderedPageBreak/>
              <w:t>1 16 1007</w:t>
            </w: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3E7CA2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3E7CA2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территор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альным фондом обязательного мед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цинского страхования, в связи с одн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сторонним отказом исполнителя (по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д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рядчика) от его исполнения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118</w:t>
            </w:r>
            <w:r w:rsidRPr="003E7CA2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3E7CA2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Прочее возмещение ущерба, прич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ненного государственному имуществу, находящемуся во владении и польз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вании территориального фонда обяз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страхования, зачисляемое в бюджет территориал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ь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ного фонда обязательного медици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ского страхования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119</w:t>
            </w:r>
            <w:r w:rsidRPr="003E7CA2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3E7CA2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Платежи по искам, предъявленным территориальным фондом обязател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ь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ного медицинского страхования, к 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цам, ответственным за причинение вреда здоровью застрахованного лица, в целях возмещения расходов на ок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зание медицинской помощи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1 16 10127 01 0000 140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Доходы от денежных взысканий (штрафов), поступающие в счет пог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шения задолженности, образовавше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й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ся до 1 января 2020 года, подлежащие зачислению в бюджет территориал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ь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ного фонда обязательного медици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ского страхования по нормативам, действовавшим в 2019 году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D12E26" w:rsidRPr="003E7CA2" w:rsidTr="00021D47">
        <w:trPr>
          <w:trHeight w:val="8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470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1 17 01090 09 0000 180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Невыясненные поступления, зачисл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я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емые в бюджеты территориальных фондов обязательного медицинского страхования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D12E26" w:rsidRPr="003E7CA2" w:rsidTr="00021D47">
        <w:trPr>
          <w:trHeight w:val="109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1 17 05040 04 0301 180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Прочие неналоговые доходы бюдж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тов городских округов (в части дох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дов от платы за использование земель или земельных участков, госуда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р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ственная собственность на которые не разграничена и которые расположены в границах городских округов, для возведения гражданами гаражей, я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в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ляющихся некапитальными сооруж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ниями)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320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1 17 05040 04 9000 180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Прочие неналоговые доходы бюдж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тов городских округов (иные)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797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lastRenderedPageBreak/>
              <w:t>1 17 05050 05 0302 180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Прочие неналоговые доходы бюдж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тов муниципальных районов (в части доходов от платы за использование земель или земельных участков, гос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у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дарственная собственность на которые не разграничена и которые распол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жены в границах городских посел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ний, для возведения гражданами гар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а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жей, являющихся некапитальными с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оружениями)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1101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1 17 05050 05 0303 180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Прочие неналоговые доходы бюдж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тов муниципальных районов (в части доходов от платы за использование земель или земельных участков, гос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у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дарственная собственность на которые не разграничена и которые распол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жены в границах сельских поселений, для возведения гражданами гаражей, являющихся некапитальными соор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у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жениями)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RPr="003E7CA2" w:rsidTr="00021D47">
        <w:trPr>
          <w:trHeight w:val="320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1 17 05050 05 9000 180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Прочие неналоговые доходы бюдж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е</w:t>
            </w:r>
            <w:r w:rsidRPr="003E7CA2">
              <w:rPr>
                <w:rFonts w:ascii="PT Astra Serif" w:hAnsi="PT Astra Serif"/>
                <w:sz w:val="24"/>
                <w:szCs w:val="24"/>
              </w:rPr>
              <w:t>тов муниципальных районов (иные)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2E26" w:rsidTr="00021D47">
        <w:trPr>
          <w:trHeight w:val="366"/>
        </w:trPr>
        <w:tc>
          <w:tcPr>
            <w:tcW w:w="2694" w:type="dxa"/>
          </w:tcPr>
          <w:p w:rsidR="00D12E26" w:rsidRPr="003E7CA2" w:rsidRDefault="00D12E26" w:rsidP="00D12E2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1 17 06040 09 0000 180</w:t>
            </w:r>
          </w:p>
        </w:tc>
        <w:tc>
          <w:tcPr>
            <w:tcW w:w="4252" w:type="dxa"/>
          </w:tcPr>
          <w:p w:rsidR="00D12E26" w:rsidRPr="003E7CA2" w:rsidRDefault="00D12E26" w:rsidP="00D12E2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Прочие неналоговые поступления в территориальные фонды обязательн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о</w:t>
            </w:r>
            <w:r w:rsidRPr="003E7CA2">
              <w:rPr>
                <w:rFonts w:ascii="PT Astra Serif" w:hAnsi="PT Astra Serif"/>
                <w:sz w:val="24"/>
                <w:szCs w:val="24"/>
              </w:rPr>
              <w:t>го медицинского страхования</w:t>
            </w: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noWrap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D12E26" w:rsidRPr="003E7CA2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:rsidR="00D12E26" w:rsidRDefault="00D12E26" w:rsidP="00D12E2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7CA2">
              <w:rPr>
                <w:rFonts w:ascii="PT Astra Serif" w:hAnsi="PT Astra Serif"/>
                <w:sz w:val="24"/>
                <w:szCs w:val="24"/>
              </w:rPr>
              <w:t>100</w:t>
            </w:r>
            <w:bookmarkStart w:id="0" w:name="_GoBack"/>
            <w:bookmarkEnd w:id="0"/>
          </w:p>
        </w:tc>
      </w:tr>
    </w:tbl>
    <w:p w:rsidR="003C1D1D" w:rsidRDefault="003C1D1D">
      <w:pPr>
        <w:rPr>
          <w:rFonts w:ascii="PT Astra Serif" w:hAnsi="PT Astra Serif"/>
        </w:rPr>
      </w:pPr>
    </w:p>
    <w:sectPr w:rsidR="003C1D1D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D1D" w:rsidRDefault="00021D47">
      <w:r>
        <w:separator/>
      </w:r>
    </w:p>
  </w:endnote>
  <w:endnote w:type="continuationSeparator" w:id="0">
    <w:p w:rsidR="003C1D1D" w:rsidRDefault="00021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D1D" w:rsidRDefault="00021D47">
      <w:r>
        <w:separator/>
      </w:r>
    </w:p>
  </w:footnote>
  <w:footnote w:type="continuationSeparator" w:id="0">
    <w:p w:rsidR="003C1D1D" w:rsidRDefault="00021D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D1D" w:rsidRDefault="00021D47">
    <w:pPr>
      <w:pStyle w:val="af7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/>
      <w:sdtContent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3E7CA2">
          <w:rPr>
            <w:rFonts w:ascii="PT Astra Serif" w:hAnsi="PT Astra Serif"/>
            <w:noProof/>
            <w:sz w:val="24"/>
            <w:szCs w:val="24"/>
          </w:rPr>
          <w:t>6</w:t>
        </w:r>
        <w:r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3C1D1D" w:rsidRDefault="003C1D1D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D"/>
    <w:rsid w:val="00021D47"/>
    <w:rsid w:val="003C1D1D"/>
    <w:rsid w:val="003E7CA2"/>
    <w:rsid w:val="00D1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d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d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683CF-4E64-4AC4-9944-0C5CA1BD3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1470</Words>
  <Characters>8385</Characters>
  <Application>Microsoft Office Word</Application>
  <DocSecurity>0</DocSecurity>
  <Lines>69</Lines>
  <Paragraphs>19</Paragraphs>
  <ScaleCrop>false</ScaleCrop>
  <Company/>
  <LinksUpToDate>false</LinksUpToDate>
  <CharactersWithSpaces>9836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8</cp:revision>
  <dcterms:created xsi:type="dcterms:W3CDTF">2024-12-10T13:17:00Z</dcterms:created>
  <dcterms:modified xsi:type="dcterms:W3CDTF">2026-02-27T13:01:00Z</dcterms:modified>
</cp:coreProperties>
</file>